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E79" w:rsidRPr="00C17749" w:rsidRDefault="00EB2E79" w:rsidP="00EB2E79">
      <w:pPr>
        <w:spacing w:after="120"/>
        <w:jc w:val="center"/>
        <w:outlineLvl w:val="0"/>
        <w:rPr>
          <w:sz w:val="28"/>
          <w:szCs w:val="28"/>
        </w:rPr>
      </w:pPr>
      <w:r w:rsidRPr="00C17749">
        <w:rPr>
          <w:sz w:val="28"/>
          <w:szCs w:val="28"/>
        </w:rPr>
        <w:t xml:space="preserve">  МИНИСТЕРСТВО ОБРАЗОВАНИЯ И НАУКИ РОССИЙСКОЙФЕДЕРАЦИИ</w:t>
      </w:r>
    </w:p>
    <w:p w:rsidR="00EB2E79" w:rsidRPr="00C17749" w:rsidRDefault="00EB2E79" w:rsidP="00EB2E79">
      <w:pPr>
        <w:spacing w:after="120"/>
        <w:ind w:right="-6"/>
        <w:jc w:val="center"/>
        <w:rPr>
          <w:bCs/>
          <w:sz w:val="28"/>
          <w:szCs w:val="28"/>
        </w:rPr>
      </w:pPr>
      <w:r w:rsidRPr="00C17749">
        <w:rPr>
          <w:bCs/>
          <w:sz w:val="28"/>
          <w:szCs w:val="28"/>
        </w:rPr>
        <w:t>ФЕДЕРАЛЬНОЕ ГОСУДАРСТВЕННОЕ БЮДЖЕТНОЕ ОБРАЗОВАТЕЛЬНОЕ УЧРЕЖДЕНИЕ ВЫСШЕГО ПРОФЕССИОНАЛЬНОГО ОБРАЗОВАНИЯ</w:t>
      </w:r>
      <w:r w:rsidRPr="00C17749">
        <w:rPr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:rsidR="00EB2E79" w:rsidRPr="00C17749" w:rsidRDefault="00EB2E79" w:rsidP="00EB2E79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EB2E79" w:rsidRPr="00C17749" w:rsidRDefault="00EB2E79" w:rsidP="00EB2E79">
      <w:pPr>
        <w:pStyle w:val="a3"/>
        <w:jc w:val="center"/>
        <w:rPr>
          <w:kern w:val="28"/>
          <w:sz w:val="28"/>
          <w:szCs w:val="28"/>
        </w:rPr>
      </w:pPr>
      <w:r w:rsidRPr="00C17749">
        <w:rPr>
          <w:kern w:val="28"/>
          <w:sz w:val="28"/>
          <w:szCs w:val="28"/>
        </w:rPr>
        <w:t>Кафедра «Научно-технический перевод и профессиональная коммуникация»</w:t>
      </w:r>
    </w:p>
    <w:p w:rsidR="00EB2E79" w:rsidRPr="00C17749" w:rsidRDefault="00EB2E79" w:rsidP="00EB2E79">
      <w:pPr>
        <w:widowControl w:val="0"/>
        <w:autoSpaceDE w:val="0"/>
        <w:autoSpaceDN w:val="0"/>
        <w:adjustRightInd w:val="0"/>
        <w:spacing w:after="120"/>
        <w:rPr>
          <w:sz w:val="28"/>
          <w:szCs w:val="28"/>
        </w:rPr>
      </w:pPr>
    </w:p>
    <w:p w:rsidR="00EB2E79" w:rsidRPr="00C17749" w:rsidRDefault="00EB2E79" w:rsidP="00EB2E79">
      <w:pPr>
        <w:pStyle w:val="a3"/>
        <w:jc w:val="center"/>
        <w:rPr>
          <w:sz w:val="28"/>
          <w:szCs w:val="28"/>
        </w:rPr>
      </w:pPr>
      <w:r w:rsidRPr="00C17749">
        <w:rPr>
          <w:sz w:val="28"/>
          <w:szCs w:val="28"/>
        </w:rPr>
        <w:t>Методические указания</w:t>
      </w:r>
    </w:p>
    <w:p w:rsidR="00EB2E79" w:rsidRPr="00C17749" w:rsidRDefault="00EB2E79" w:rsidP="00EB2E79">
      <w:pPr>
        <w:pStyle w:val="a3"/>
        <w:jc w:val="center"/>
        <w:rPr>
          <w:sz w:val="28"/>
          <w:szCs w:val="28"/>
        </w:rPr>
      </w:pPr>
      <w:r w:rsidRPr="00C17749">
        <w:rPr>
          <w:sz w:val="28"/>
          <w:szCs w:val="28"/>
        </w:rPr>
        <w:t xml:space="preserve">по контролю знаний студентов технических специальностей </w:t>
      </w:r>
    </w:p>
    <w:p w:rsidR="00EB2E79" w:rsidRPr="00C17749" w:rsidRDefault="00EB2E79" w:rsidP="00EB2E79">
      <w:pPr>
        <w:pStyle w:val="a3"/>
        <w:jc w:val="center"/>
        <w:rPr>
          <w:sz w:val="28"/>
          <w:szCs w:val="28"/>
        </w:rPr>
      </w:pPr>
      <w:r w:rsidRPr="00C17749">
        <w:rPr>
          <w:sz w:val="28"/>
          <w:szCs w:val="28"/>
        </w:rPr>
        <w:t xml:space="preserve"> по дисциплине «Иностранный язык»</w:t>
      </w:r>
    </w:p>
    <w:p w:rsidR="00EB2E79" w:rsidRPr="00C17749" w:rsidRDefault="00EB2E79" w:rsidP="00EB2E79">
      <w:pPr>
        <w:widowControl w:val="0"/>
        <w:tabs>
          <w:tab w:val="left" w:pos="2010"/>
        </w:tabs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C17749">
        <w:rPr>
          <w:sz w:val="28"/>
          <w:szCs w:val="28"/>
        </w:rPr>
        <w:t>Контрольная работа 1</w:t>
      </w:r>
    </w:p>
    <w:p w:rsidR="00EB2E79" w:rsidRPr="00C17749" w:rsidRDefault="00EB2E79" w:rsidP="00EB2E79">
      <w:pPr>
        <w:widowControl w:val="0"/>
        <w:tabs>
          <w:tab w:val="left" w:pos="2010"/>
        </w:tabs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EB2E79" w:rsidRPr="00C17749" w:rsidRDefault="00EB2E79" w:rsidP="00EB2E79">
      <w:pPr>
        <w:widowControl w:val="0"/>
        <w:tabs>
          <w:tab w:val="left" w:pos="2360"/>
        </w:tabs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C17749">
        <w:rPr>
          <w:sz w:val="28"/>
          <w:szCs w:val="28"/>
        </w:rPr>
        <w:t>Вариант 2</w:t>
      </w:r>
    </w:p>
    <w:p w:rsidR="00EB2E79" w:rsidRPr="00C17749" w:rsidRDefault="00EB2E79" w:rsidP="00EB2E79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EB2E79" w:rsidRPr="00C17749" w:rsidRDefault="00EB2E79" w:rsidP="00EB2E79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EB2E79" w:rsidRPr="00C17749" w:rsidRDefault="00EB2E79" w:rsidP="00EB2E79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EB2E79" w:rsidRPr="00C17749" w:rsidRDefault="00EB2E79" w:rsidP="00EB2E79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EB2E79" w:rsidRPr="00C17749" w:rsidRDefault="00EB2E79" w:rsidP="00EB2E79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EB2E79" w:rsidRPr="00C17749" w:rsidRDefault="00EB2E79" w:rsidP="00EB2E79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EB2E79" w:rsidRPr="00C17749" w:rsidRDefault="00EB2E79" w:rsidP="00EB2E79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EB2E79" w:rsidRPr="00C17749" w:rsidRDefault="00EB2E79" w:rsidP="00EB2E79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EB2E79" w:rsidRPr="00C17749" w:rsidRDefault="00EB2E79" w:rsidP="00EB2E79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EB2E79" w:rsidRPr="00C17749" w:rsidRDefault="00EB2E79" w:rsidP="00EB2E79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EB2E79" w:rsidRPr="00C17749" w:rsidRDefault="00EB2E79" w:rsidP="00EB2E79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EB2E79" w:rsidRPr="00C17749" w:rsidRDefault="00EB2E79" w:rsidP="00EB2E79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EB2E79" w:rsidRPr="00C17749" w:rsidRDefault="00EB2E79" w:rsidP="00EB2E79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EB2E79" w:rsidRPr="00C17749" w:rsidRDefault="00EB2E79" w:rsidP="00EB2E79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EB2E79" w:rsidRPr="00C17749" w:rsidRDefault="00EB2E79" w:rsidP="00EB2E79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EB2E79" w:rsidRPr="00C17749" w:rsidRDefault="00EB2E79" w:rsidP="00EB2E79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EB2E79" w:rsidRPr="00C17749" w:rsidRDefault="00EB2E79" w:rsidP="00EB2E79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EB2E79" w:rsidRPr="00C17749" w:rsidRDefault="00EB2E79" w:rsidP="00EB2E79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C17749">
        <w:rPr>
          <w:sz w:val="28"/>
          <w:szCs w:val="28"/>
        </w:rPr>
        <w:t>Ростов-на-Дону</w:t>
      </w:r>
    </w:p>
    <w:p w:rsidR="00EB2E79" w:rsidRPr="00C17749" w:rsidRDefault="00EB2E79" w:rsidP="00EB2E79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C17749">
        <w:rPr>
          <w:sz w:val="28"/>
          <w:szCs w:val="28"/>
        </w:rPr>
        <w:t>20</w:t>
      </w:r>
      <w:r w:rsidR="00B14AEE">
        <w:rPr>
          <w:sz w:val="28"/>
          <w:szCs w:val="28"/>
        </w:rPr>
        <w:t>23</w:t>
      </w:r>
      <w:bookmarkStart w:id="0" w:name="_GoBack"/>
      <w:bookmarkEnd w:id="0"/>
    </w:p>
    <w:p w:rsidR="00EB2E79" w:rsidRPr="00C17749" w:rsidRDefault="00EB2E79" w:rsidP="00EB2E79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EB2E79" w:rsidRPr="00C17749" w:rsidRDefault="00EB2E79" w:rsidP="00EB2E79">
      <w:pPr>
        <w:jc w:val="both"/>
        <w:rPr>
          <w:b/>
          <w:sz w:val="28"/>
          <w:szCs w:val="28"/>
        </w:rPr>
      </w:pPr>
      <w:r w:rsidRPr="00C17749">
        <w:rPr>
          <w:b/>
          <w:sz w:val="28"/>
          <w:szCs w:val="28"/>
        </w:rPr>
        <w:lastRenderedPageBreak/>
        <w:t>Как правильно определить свой вариант</w:t>
      </w:r>
    </w:p>
    <w:p w:rsidR="00EB2E79" w:rsidRPr="00C17749" w:rsidRDefault="00EB2E79" w:rsidP="00EB2E79">
      <w:pPr>
        <w:jc w:val="both"/>
        <w:rPr>
          <w:b/>
          <w:sz w:val="28"/>
          <w:szCs w:val="28"/>
        </w:rPr>
      </w:pPr>
    </w:p>
    <w:p w:rsidR="00EB2E79" w:rsidRPr="00C17749" w:rsidRDefault="00EB2E79" w:rsidP="00EB2E79">
      <w:pPr>
        <w:jc w:val="both"/>
        <w:rPr>
          <w:sz w:val="28"/>
          <w:szCs w:val="28"/>
        </w:rPr>
      </w:pPr>
      <w:r w:rsidRPr="00C17749">
        <w:rPr>
          <w:sz w:val="28"/>
          <w:szCs w:val="28"/>
        </w:rPr>
        <w:t>Для того чтобы определить свой вариант, Вам необходимо обратить внимание на последнюю цифру Вашей зачетной книжки:</w:t>
      </w:r>
    </w:p>
    <w:p w:rsidR="00EB2E79" w:rsidRPr="00C17749" w:rsidRDefault="00EB2E79" w:rsidP="00EB2E79">
      <w:pPr>
        <w:jc w:val="both"/>
        <w:rPr>
          <w:sz w:val="28"/>
          <w:szCs w:val="28"/>
        </w:rPr>
      </w:pPr>
      <w:r w:rsidRPr="00C17749">
        <w:rPr>
          <w:sz w:val="28"/>
          <w:szCs w:val="28"/>
        </w:rPr>
        <w:t xml:space="preserve">цифры </w:t>
      </w:r>
      <w:r w:rsidRPr="00C17749">
        <w:rPr>
          <w:b/>
          <w:sz w:val="28"/>
          <w:szCs w:val="28"/>
        </w:rPr>
        <w:t>0-1-2</w:t>
      </w:r>
      <w:r w:rsidRPr="00C17749">
        <w:rPr>
          <w:sz w:val="28"/>
          <w:szCs w:val="28"/>
        </w:rPr>
        <w:t xml:space="preserve"> соответствуют варианту </w:t>
      </w:r>
      <w:r w:rsidRPr="00C17749">
        <w:rPr>
          <w:b/>
          <w:sz w:val="28"/>
          <w:szCs w:val="28"/>
        </w:rPr>
        <w:t>№1,</w:t>
      </w:r>
    </w:p>
    <w:p w:rsidR="00EB2E79" w:rsidRPr="00C17749" w:rsidRDefault="00EB2E79" w:rsidP="00EB2E79">
      <w:pPr>
        <w:jc w:val="both"/>
        <w:rPr>
          <w:sz w:val="28"/>
          <w:szCs w:val="28"/>
        </w:rPr>
      </w:pPr>
      <w:r w:rsidRPr="00C17749">
        <w:rPr>
          <w:sz w:val="28"/>
          <w:szCs w:val="28"/>
        </w:rPr>
        <w:t xml:space="preserve">цифры </w:t>
      </w:r>
      <w:r w:rsidRPr="00C17749">
        <w:rPr>
          <w:b/>
          <w:sz w:val="28"/>
          <w:szCs w:val="28"/>
        </w:rPr>
        <w:t xml:space="preserve">3-4-5 </w:t>
      </w:r>
      <w:r w:rsidRPr="00C17749">
        <w:rPr>
          <w:sz w:val="28"/>
          <w:szCs w:val="28"/>
        </w:rPr>
        <w:t xml:space="preserve">соответствуют варианту </w:t>
      </w:r>
      <w:r w:rsidRPr="00C17749">
        <w:rPr>
          <w:b/>
          <w:sz w:val="28"/>
          <w:szCs w:val="28"/>
        </w:rPr>
        <w:t>№2,</w:t>
      </w:r>
    </w:p>
    <w:p w:rsidR="00EB2E79" w:rsidRPr="00C17749" w:rsidRDefault="00EB2E79" w:rsidP="00EB2E79">
      <w:pPr>
        <w:jc w:val="both"/>
        <w:rPr>
          <w:sz w:val="28"/>
          <w:szCs w:val="28"/>
        </w:rPr>
      </w:pPr>
      <w:r w:rsidRPr="00C17749">
        <w:rPr>
          <w:sz w:val="28"/>
          <w:szCs w:val="28"/>
        </w:rPr>
        <w:t xml:space="preserve">цифры </w:t>
      </w:r>
      <w:r w:rsidRPr="00C17749">
        <w:rPr>
          <w:b/>
          <w:sz w:val="28"/>
          <w:szCs w:val="28"/>
        </w:rPr>
        <w:t>6-7</w:t>
      </w:r>
      <w:r w:rsidRPr="00C17749">
        <w:rPr>
          <w:sz w:val="28"/>
          <w:szCs w:val="28"/>
        </w:rPr>
        <w:t xml:space="preserve"> соответствуют варианту </w:t>
      </w:r>
      <w:r w:rsidRPr="00C17749">
        <w:rPr>
          <w:b/>
          <w:sz w:val="28"/>
          <w:szCs w:val="28"/>
        </w:rPr>
        <w:t>№3</w:t>
      </w:r>
      <w:r w:rsidRPr="00C17749">
        <w:rPr>
          <w:sz w:val="28"/>
          <w:szCs w:val="28"/>
        </w:rPr>
        <w:t>,</w:t>
      </w:r>
    </w:p>
    <w:p w:rsidR="00EB2E79" w:rsidRPr="00C17749" w:rsidRDefault="00EB2E79" w:rsidP="00EB2E79">
      <w:pPr>
        <w:jc w:val="both"/>
        <w:rPr>
          <w:sz w:val="28"/>
          <w:szCs w:val="28"/>
        </w:rPr>
      </w:pPr>
      <w:r w:rsidRPr="00C17749">
        <w:rPr>
          <w:sz w:val="28"/>
          <w:szCs w:val="28"/>
        </w:rPr>
        <w:t xml:space="preserve">цифры </w:t>
      </w:r>
      <w:r w:rsidRPr="00C17749">
        <w:rPr>
          <w:b/>
          <w:sz w:val="28"/>
          <w:szCs w:val="28"/>
        </w:rPr>
        <w:t>8-9</w:t>
      </w:r>
      <w:r w:rsidRPr="00C17749">
        <w:rPr>
          <w:sz w:val="28"/>
          <w:szCs w:val="28"/>
        </w:rPr>
        <w:t xml:space="preserve"> соответствуют варианту </w:t>
      </w:r>
      <w:r w:rsidRPr="00C17749">
        <w:rPr>
          <w:b/>
          <w:sz w:val="28"/>
          <w:szCs w:val="28"/>
        </w:rPr>
        <w:t>№4</w:t>
      </w:r>
      <w:r w:rsidRPr="00C17749">
        <w:rPr>
          <w:sz w:val="28"/>
          <w:szCs w:val="28"/>
        </w:rPr>
        <w:t>,</w:t>
      </w:r>
    </w:p>
    <w:p w:rsidR="00EB2E79" w:rsidRPr="00C17749" w:rsidRDefault="00EB2E79" w:rsidP="00EB2E79">
      <w:pPr>
        <w:jc w:val="both"/>
        <w:rPr>
          <w:sz w:val="28"/>
          <w:szCs w:val="28"/>
        </w:rPr>
      </w:pPr>
    </w:p>
    <w:p w:rsidR="00EB2E79" w:rsidRPr="00C17749" w:rsidRDefault="00EB2E79" w:rsidP="00EB2E79">
      <w:pPr>
        <w:jc w:val="center"/>
        <w:rPr>
          <w:b/>
          <w:bCs/>
          <w:color w:val="000000"/>
          <w:sz w:val="28"/>
          <w:szCs w:val="28"/>
        </w:rPr>
      </w:pPr>
      <w:r w:rsidRPr="00C17749">
        <w:rPr>
          <w:b/>
          <w:bCs/>
          <w:color w:val="000000"/>
          <w:sz w:val="28"/>
          <w:szCs w:val="28"/>
        </w:rPr>
        <w:t>Порядок выполнения контрольных заданий</w:t>
      </w:r>
    </w:p>
    <w:p w:rsidR="00EB2E79" w:rsidRPr="00C17749" w:rsidRDefault="00EB2E79" w:rsidP="00EB2E79">
      <w:pPr>
        <w:shd w:val="clear" w:color="auto" w:fill="FFFFFF"/>
        <w:jc w:val="both"/>
        <w:rPr>
          <w:sz w:val="28"/>
          <w:szCs w:val="28"/>
        </w:rPr>
      </w:pPr>
      <w:r w:rsidRPr="00C17749">
        <w:rPr>
          <w:color w:val="000000"/>
          <w:sz w:val="28"/>
          <w:szCs w:val="28"/>
        </w:rPr>
        <w:t>1. Все контрольные задания, предусмотренные планом, следует выполнять в отдельной тетради в рукописном виде. На титульном листе укажите факультет, курс, номер группы, фамилию, имя и отчество, дату, номер контрольного задания и варианта, используемые источники — учебники и учебные пособия.</w:t>
      </w:r>
    </w:p>
    <w:p w:rsidR="00EB2E79" w:rsidRPr="00C17749" w:rsidRDefault="00EB2E79" w:rsidP="00EB2E79">
      <w:pPr>
        <w:shd w:val="clear" w:color="auto" w:fill="FFFFFF"/>
        <w:jc w:val="both"/>
        <w:rPr>
          <w:sz w:val="28"/>
          <w:szCs w:val="28"/>
        </w:rPr>
      </w:pPr>
      <w:r w:rsidRPr="00C17749">
        <w:rPr>
          <w:color w:val="000000"/>
          <w:sz w:val="28"/>
          <w:szCs w:val="28"/>
        </w:rPr>
        <w:t>2.  Контрольные задания следует выполнять четким почерком с соблюдением полей, оставленных для замечаний, комментария и методических указаний преподавателя.</w:t>
      </w:r>
    </w:p>
    <w:p w:rsidR="00EB2E79" w:rsidRPr="00C17749" w:rsidRDefault="00EB2E79" w:rsidP="00EB2E79">
      <w:pPr>
        <w:shd w:val="clear" w:color="auto" w:fill="FFFFFF"/>
        <w:jc w:val="both"/>
        <w:rPr>
          <w:sz w:val="28"/>
          <w:szCs w:val="28"/>
        </w:rPr>
      </w:pPr>
      <w:r w:rsidRPr="00C17749">
        <w:rPr>
          <w:color w:val="000000"/>
          <w:sz w:val="28"/>
          <w:szCs w:val="28"/>
        </w:rPr>
        <w:t>3. Строго соблюдайте последовательность выполнения заданий.</w:t>
      </w:r>
    </w:p>
    <w:p w:rsidR="00EB2E79" w:rsidRPr="00C17749" w:rsidRDefault="00EB2E79" w:rsidP="00EB2E79">
      <w:pPr>
        <w:shd w:val="clear" w:color="auto" w:fill="FFFFFF"/>
        <w:jc w:val="both"/>
        <w:rPr>
          <w:sz w:val="28"/>
          <w:szCs w:val="28"/>
        </w:rPr>
      </w:pPr>
      <w:r w:rsidRPr="00C17749">
        <w:rPr>
          <w:color w:val="000000"/>
          <w:sz w:val="28"/>
          <w:szCs w:val="28"/>
        </w:rPr>
        <w:t xml:space="preserve">4. Перепишите тестовое задание с вариантами ответов, внесите правильный ответ в предложение, подчеркните его. </w:t>
      </w:r>
    </w:p>
    <w:p w:rsidR="00EB2E79" w:rsidRPr="00C17749" w:rsidRDefault="00EB2E79" w:rsidP="00EB2E79">
      <w:pPr>
        <w:shd w:val="clear" w:color="auto" w:fill="FFFFFF"/>
        <w:jc w:val="both"/>
        <w:rPr>
          <w:color w:val="000000"/>
          <w:sz w:val="28"/>
          <w:szCs w:val="28"/>
        </w:rPr>
      </w:pPr>
      <w:r w:rsidRPr="00C17749">
        <w:rPr>
          <w:color w:val="000000"/>
          <w:sz w:val="28"/>
          <w:szCs w:val="28"/>
        </w:rPr>
        <w:t xml:space="preserve"> В конце работы поставьте свою личную подпись.</w:t>
      </w:r>
    </w:p>
    <w:p w:rsidR="00EB2E79" w:rsidRPr="00C17749" w:rsidRDefault="00EB2E79" w:rsidP="00EB2E79">
      <w:pPr>
        <w:shd w:val="clear" w:color="auto" w:fill="FFFFFF"/>
        <w:jc w:val="both"/>
        <w:rPr>
          <w:sz w:val="28"/>
          <w:szCs w:val="28"/>
        </w:rPr>
      </w:pPr>
    </w:p>
    <w:p w:rsidR="00EB2E79" w:rsidRPr="00C17749" w:rsidRDefault="00EB2E79" w:rsidP="00EB2E79">
      <w:pPr>
        <w:shd w:val="clear" w:color="auto" w:fill="FFFFFF"/>
        <w:jc w:val="both"/>
        <w:rPr>
          <w:color w:val="000000"/>
          <w:sz w:val="28"/>
          <w:szCs w:val="28"/>
        </w:rPr>
      </w:pPr>
      <w:r w:rsidRPr="00C17749">
        <w:rPr>
          <w:color w:val="000000"/>
          <w:sz w:val="28"/>
          <w:szCs w:val="28"/>
        </w:rPr>
        <w:t xml:space="preserve">5.Контрольная работа, выполненная не полностью или не отвечающая предъявляемым к ней вышеперечисленным требованиям, возвращается без проверки и не засчитывается </w:t>
      </w:r>
    </w:p>
    <w:p w:rsidR="00EB2E79" w:rsidRPr="00C17749" w:rsidRDefault="00EB2E79" w:rsidP="00EB2E79">
      <w:pPr>
        <w:shd w:val="clear" w:color="auto" w:fill="FFFFFF"/>
        <w:jc w:val="both"/>
        <w:rPr>
          <w:sz w:val="28"/>
          <w:szCs w:val="28"/>
        </w:rPr>
      </w:pPr>
      <w:r w:rsidRPr="00C17749">
        <w:rPr>
          <w:color w:val="000000"/>
          <w:sz w:val="28"/>
          <w:szCs w:val="28"/>
        </w:rPr>
        <w:t xml:space="preserve">6. Полученная от преподавателя проверенная контрольная работа с замечаниями </w:t>
      </w:r>
      <w:r w:rsidRPr="00C17749">
        <w:rPr>
          <w:bCs/>
          <w:color w:val="000000"/>
          <w:sz w:val="28"/>
          <w:szCs w:val="28"/>
        </w:rPr>
        <w:t>и</w:t>
      </w:r>
      <w:r w:rsidRPr="00C17749">
        <w:rPr>
          <w:b/>
          <w:bCs/>
          <w:color w:val="000000"/>
          <w:sz w:val="28"/>
          <w:szCs w:val="28"/>
        </w:rPr>
        <w:t xml:space="preserve"> </w:t>
      </w:r>
      <w:r w:rsidRPr="00C17749">
        <w:rPr>
          <w:color w:val="000000"/>
          <w:sz w:val="28"/>
          <w:szCs w:val="28"/>
        </w:rPr>
        <w:t xml:space="preserve">методическими указаниями должна быть переработана. </w:t>
      </w:r>
    </w:p>
    <w:p w:rsidR="00EB2E79" w:rsidRPr="00C17749" w:rsidRDefault="00EB2E79" w:rsidP="00EB2E79">
      <w:pPr>
        <w:shd w:val="clear" w:color="auto" w:fill="FFFFFF"/>
        <w:jc w:val="both"/>
        <w:rPr>
          <w:sz w:val="28"/>
          <w:szCs w:val="28"/>
        </w:rPr>
      </w:pPr>
      <w:r w:rsidRPr="00C17749">
        <w:rPr>
          <w:color w:val="000000"/>
          <w:sz w:val="28"/>
          <w:szCs w:val="28"/>
        </w:rPr>
        <w:t>7. Только после этого можно приступать к изучению и выполнению очередного контрольного задания.</w:t>
      </w:r>
    </w:p>
    <w:p w:rsidR="00EB2E79" w:rsidRPr="00C17749" w:rsidRDefault="00EB2E79" w:rsidP="00EB2E79">
      <w:pPr>
        <w:shd w:val="clear" w:color="auto" w:fill="FFFFFF"/>
        <w:jc w:val="both"/>
        <w:rPr>
          <w:color w:val="000000"/>
          <w:sz w:val="28"/>
          <w:szCs w:val="28"/>
        </w:rPr>
      </w:pPr>
      <w:r w:rsidRPr="00C17749">
        <w:rPr>
          <w:color w:val="000000"/>
          <w:sz w:val="28"/>
          <w:szCs w:val="28"/>
        </w:rPr>
        <w:t>8. Все контрольные задания с исправлениями и дополнениями необходимо сохранять до зачета и экзамена, так как они являются важными учебными документами. Помимо этого, они дают возможность повторить учебный материал к зачету или экзамену.</w:t>
      </w:r>
    </w:p>
    <w:p w:rsidR="00EB2E79" w:rsidRPr="00C17749" w:rsidRDefault="00EB2E79" w:rsidP="00EB2E79">
      <w:pPr>
        <w:rPr>
          <w:b/>
          <w:sz w:val="28"/>
          <w:szCs w:val="28"/>
        </w:rPr>
      </w:pPr>
    </w:p>
    <w:p w:rsidR="00EB2E79" w:rsidRPr="00C17749" w:rsidRDefault="00EB2E79" w:rsidP="00EB2E79">
      <w:pPr>
        <w:shd w:val="clear" w:color="auto" w:fill="FFFFFF"/>
        <w:tabs>
          <w:tab w:val="left" w:pos="5184"/>
        </w:tabs>
        <w:spacing w:before="163"/>
        <w:rPr>
          <w:b/>
          <w:color w:val="000000"/>
          <w:spacing w:val="-3"/>
          <w:sz w:val="28"/>
          <w:szCs w:val="28"/>
        </w:rPr>
      </w:pPr>
    </w:p>
    <w:p w:rsidR="00C17749" w:rsidRDefault="00C17749" w:rsidP="00EB2E79">
      <w:pPr>
        <w:shd w:val="clear" w:color="auto" w:fill="FFFFFF"/>
        <w:tabs>
          <w:tab w:val="left" w:pos="5184"/>
        </w:tabs>
        <w:spacing w:before="163"/>
        <w:rPr>
          <w:b/>
          <w:color w:val="000000"/>
          <w:spacing w:val="-3"/>
          <w:sz w:val="28"/>
          <w:szCs w:val="28"/>
        </w:rPr>
      </w:pPr>
    </w:p>
    <w:p w:rsidR="00C17749" w:rsidRDefault="00C17749" w:rsidP="00EB2E79">
      <w:pPr>
        <w:shd w:val="clear" w:color="auto" w:fill="FFFFFF"/>
        <w:tabs>
          <w:tab w:val="left" w:pos="5184"/>
        </w:tabs>
        <w:spacing w:before="163"/>
        <w:rPr>
          <w:b/>
          <w:color w:val="000000"/>
          <w:spacing w:val="-3"/>
          <w:sz w:val="28"/>
          <w:szCs w:val="28"/>
        </w:rPr>
      </w:pPr>
    </w:p>
    <w:p w:rsidR="00C17749" w:rsidRDefault="00C17749" w:rsidP="00EB2E79">
      <w:pPr>
        <w:shd w:val="clear" w:color="auto" w:fill="FFFFFF"/>
        <w:tabs>
          <w:tab w:val="left" w:pos="5184"/>
        </w:tabs>
        <w:spacing w:before="163"/>
        <w:rPr>
          <w:b/>
          <w:color w:val="000000"/>
          <w:spacing w:val="-3"/>
          <w:sz w:val="28"/>
          <w:szCs w:val="28"/>
        </w:rPr>
      </w:pPr>
    </w:p>
    <w:p w:rsidR="00C17749" w:rsidRDefault="00C17749" w:rsidP="00EB2E79">
      <w:pPr>
        <w:shd w:val="clear" w:color="auto" w:fill="FFFFFF"/>
        <w:tabs>
          <w:tab w:val="left" w:pos="5184"/>
        </w:tabs>
        <w:spacing w:before="163"/>
        <w:rPr>
          <w:b/>
          <w:color w:val="000000"/>
          <w:spacing w:val="-3"/>
          <w:sz w:val="28"/>
          <w:szCs w:val="28"/>
        </w:rPr>
      </w:pPr>
    </w:p>
    <w:p w:rsidR="00C17749" w:rsidRDefault="00C17749" w:rsidP="00EB2E79">
      <w:pPr>
        <w:shd w:val="clear" w:color="auto" w:fill="FFFFFF"/>
        <w:tabs>
          <w:tab w:val="left" w:pos="5184"/>
        </w:tabs>
        <w:spacing w:before="163"/>
        <w:rPr>
          <w:b/>
          <w:color w:val="000000"/>
          <w:spacing w:val="-3"/>
          <w:sz w:val="28"/>
          <w:szCs w:val="28"/>
        </w:rPr>
      </w:pPr>
    </w:p>
    <w:p w:rsidR="00EB2E79" w:rsidRPr="00C17749" w:rsidRDefault="00C17749" w:rsidP="00EB2E79">
      <w:pPr>
        <w:shd w:val="clear" w:color="auto" w:fill="FFFFFF"/>
        <w:tabs>
          <w:tab w:val="left" w:pos="5184"/>
        </w:tabs>
        <w:spacing w:before="163"/>
        <w:rPr>
          <w:b/>
          <w:sz w:val="28"/>
          <w:szCs w:val="28"/>
          <w:lang w:val="fr-FR"/>
        </w:rPr>
      </w:pPr>
      <w:r>
        <w:rPr>
          <w:b/>
          <w:color w:val="000000"/>
          <w:spacing w:val="-3"/>
          <w:sz w:val="28"/>
          <w:szCs w:val="28"/>
        </w:rPr>
        <w:lastRenderedPageBreak/>
        <w:t xml:space="preserve">                                               </w:t>
      </w:r>
      <w:r w:rsidR="00EB2E79" w:rsidRPr="00C17749">
        <w:rPr>
          <w:b/>
          <w:color w:val="000000"/>
          <w:spacing w:val="-3"/>
          <w:sz w:val="28"/>
          <w:szCs w:val="28"/>
        </w:rPr>
        <w:t>ВАРИАНТ</w:t>
      </w:r>
      <w:r w:rsidR="00EB2E79" w:rsidRPr="00C17749">
        <w:rPr>
          <w:b/>
          <w:color w:val="000000"/>
          <w:spacing w:val="-3"/>
          <w:sz w:val="28"/>
          <w:szCs w:val="28"/>
          <w:lang w:val="fr-FR"/>
        </w:rPr>
        <w:t xml:space="preserve"> № 2</w:t>
      </w:r>
    </w:p>
    <w:p w:rsidR="00EB2E79" w:rsidRPr="00C17749" w:rsidRDefault="00EB2E79" w:rsidP="00EB2E79">
      <w:pPr>
        <w:shd w:val="clear" w:color="auto" w:fill="FFFFFF"/>
        <w:spacing w:before="125"/>
        <w:ind w:left="29"/>
        <w:rPr>
          <w:b/>
          <w:sz w:val="28"/>
          <w:szCs w:val="28"/>
          <w:lang w:val="fr-FR"/>
        </w:rPr>
      </w:pPr>
      <w:r w:rsidRPr="00C17749">
        <w:rPr>
          <w:b/>
          <w:iCs/>
          <w:color w:val="000000"/>
          <w:spacing w:val="-3"/>
          <w:sz w:val="28"/>
          <w:szCs w:val="28"/>
          <w:lang w:val="fr-FR"/>
        </w:rPr>
        <w:t xml:space="preserve">I. </w:t>
      </w:r>
      <w:r w:rsidRPr="00C17749">
        <w:rPr>
          <w:b/>
          <w:iCs/>
          <w:color w:val="000000"/>
          <w:spacing w:val="-3"/>
          <w:sz w:val="28"/>
          <w:szCs w:val="28"/>
        </w:rPr>
        <w:t>Переведите</w:t>
      </w:r>
      <w:r w:rsidRPr="00C17749">
        <w:rPr>
          <w:b/>
          <w:iCs/>
          <w:color w:val="000000"/>
          <w:spacing w:val="-3"/>
          <w:sz w:val="28"/>
          <w:szCs w:val="28"/>
          <w:lang w:val="fr-FR"/>
        </w:rPr>
        <w:t xml:space="preserve"> </w:t>
      </w:r>
      <w:r w:rsidRPr="00C17749">
        <w:rPr>
          <w:b/>
          <w:iCs/>
          <w:color w:val="000000"/>
          <w:spacing w:val="-3"/>
          <w:sz w:val="28"/>
          <w:szCs w:val="28"/>
        </w:rPr>
        <w:t>письменно</w:t>
      </w:r>
      <w:r w:rsidRPr="00C17749">
        <w:rPr>
          <w:b/>
          <w:iCs/>
          <w:color w:val="000000"/>
          <w:spacing w:val="-3"/>
          <w:sz w:val="28"/>
          <w:szCs w:val="28"/>
          <w:lang w:val="fr-FR"/>
        </w:rPr>
        <w:t xml:space="preserve"> </w:t>
      </w:r>
      <w:r w:rsidRPr="00C17749">
        <w:rPr>
          <w:b/>
          <w:iCs/>
          <w:color w:val="000000"/>
          <w:spacing w:val="-3"/>
          <w:sz w:val="28"/>
          <w:szCs w:val="28"/>
        </w:rPr>
        <w:t>текст</w:t>
      </w:r>
      <w:r w:rsidRPr="00C17749">
        <w:rPr>
          <w:b/>
          <w:iCs/>
          <w:color w:val="000000"/>
          <w:spacing w:val="-3"/>
          <w:sz w:val="28"/>
          <w:szCs w:val="28"/>
          <w:lang w:val="fr-FR"/>
        </w:rPr>
        <w:t>:</w:t>
      </w:r>
    </w:p>
    <w:p w:rsidR="00EB2E79" w:rsidRPr="00C17749" w:rsidRDefault="00EB2E79" w:rsidP="00EB2E79">
      <w:pPr>
        <w:shd w:val="clear" w:color="auto" w:fill="FFFFFF"/>
        <w:spacing w:before="86"/>
        <w:ind w:left="29" w:right="86" w:firstLine="307"/>
        <w:jc w:val="both"/>
        <w:rPr>
          <w:sz w:val="28"/>
          <w:szCs w:val="28"/>
          <w:lang w:val="fr-FR"/>
        </w:rPr>
      </w:pPr>
      <w:r w:rsidRPr="00C17749">
        <w:rPr>
          <w:color w:val="000000"/>
          <w:spacing w:val="4"/>
          <w:sz w:val="28"/>
          <w:szCs w:val="28"/>
          <w:lang w:val="fr-FR"/>
        </w:rPr>
        <w:t xml:space="preserve">La méthode d'exécution d'une pièce mécanique ou analyse </w:t>
      </w:r>
      <w:r w:rsidRPr="00C17749">
        <w:rPr>
          <w:color w:val="000000"/>
          <w:spacing w:val="2"/>
          <w:sz w:val="28"/>
          <w:szCs w:val="28"/>
          <w:lang w:val="fr-FR"/>
        </w:rPr>
        <w:t xml:space="preserve">d'usinage est la liste des opérations d'usinage de cette pièce établie </w:t>
      </w:r>
      <w:r w:rsidRPr="00C17749">
        <w:rPr>
          <w:color w:val="000000"/>
          <w:spacing w:val="-2"/>
          <w:sz w:val="28"/>
          <w:szCs w:val="28"/>
          <w:lang w:val="fr-FR"/>
        </w:rPr>
        <w:t xml:space="preserve">à 1'avance par le bureau des méthodes de 1'usine. La réalisation des </w:t>
      </w:r>
      <w:r w:rsidRPr="00C17749">
        <w:rPr>
          <w:color w:val="000000"/>
          <w:spacing w:val="3"/>
          <w:sz w:val="28"/>
          <w:szCs w:val="28"/>
          <w:lang w:val="fr-FR"/>
        </w:rPr>
        <w:t xml:space="preserve">pièces métalliques peut se faire par la fonderie, la déformation </w:t>
      </w:r>
      <w:r w:rsidRPr="00C17749">
        <w:rPr>
          <w:color w:val="000000"/>
          <w:spacing w:val="-4"/>
          <w:sz w:val="28"/>
          <w:szCs w:val="28"/>
          <w:lang w:val="fr-FR"/>
        </w:rPr>
        <w:t xml:space="preserve">plastique des tôles planes, par 1'emboutissage, le soudage, le forgeage, </w:t>
      </w:r>
      <w:r w:rsidRPr="00C17749">
        <w:rPr>
          <w:color w:val="000000"/>
          <w:spacing w:val="-2"/>
          <w:sz w:val="28"/>
          <w:szCs w:val="28"/>
          <w:lang w:val="fr-FR"/>
        </w:rPr>
        <w:t xml:space="preserve">1'usinage, etc. L'usinage groupe les opérations du travail par outils </w:t>
      </w:r>
      <w:r w:rsidRPr="00C17749">
        <w:rPr>
          <w:color w:val="000000"/>
          <w:spacing w:val="-3"/>
          <w:sz w:val="28"/>
          <w:szCs w:val="28"/>
          <w:lang w:val="fr-FR"/>
        </w:rPr>
        <w:t>coupants.</w:t>
      </w:r>
    </w:p>
    <w:p w:rsidR="00EB2E79" w:rsidRPr="00C17749" w:rsidRDefault="00EB2E79" w:rsidP="00EB2E79">
      <w:pPr>
        <w:shd w:val="clear" w:color="auto" w:fill="FFFFFF"/>
        <w:ind w:left="38" w:right="67" w:firstLine="317"/>
        <w:jc w:val="both"/>
        <w:rPr>
          <w:sz w:val="28"/>
          <w:szCs w:val="28"/>
          <w:lang w:val="fr-FR"/>
        </w:rPr>
      </w:pPr>
      <w:r w:rsidRPr="00C17749">
        <w:rPr>
          <w:color w:val="000000"/>
          <w:spacing w:val="-3"/>
          <w:sz w:val="28"/>
          <w:szCs w:val="28"/>
          <w:lang w:val="fr-FR"/>
        </w:rPr>
        <w:t xml:space="preserve">Les moyens matériels mis à la disposition de 1'ouvrier sont: les </w:t>
      </w:r>
      <w:r w:rsidRPr="00C17749">
        <w:rPr>
          <w:color w:val="000000"/>
          <w:spacing w:val="-1"/>
          <w:sz w:val="28"/>
          <w:szCs w:val="28"/>
          <w:lang w:val="fr-FR"/>
        </w:rPr>
        <w:t xml:space="preserve">machines, 1'outillage et 1’équipement. On remet à 1'ouvrier pour exécution le dessin de la pièce à exécuter et la matière d'œuvre. La </w:t>
      </w:r>
      <w:r w:rsidRPr="00C17749">
        <w:rPr>
          <w:color w:val="000000"/>
          <w:spacing w:val="-5"/>
          <w:sz w:val="28"/>
          <w:szCs w:val="28"/>
          <w:lang w:val="fr-FR"/>
        </w:rPr>
        <w:t xml:space="preserve">matière d'œuvre peut se présenter sous les formes suivantes: feuille de </w:t>
      </w:r>
      <w:r w:rsidRPr="00C17749">
        <w:rPr>
          <w:color w:val="000000"/>
          <w:spacing w:val="-1"/>
          <w:sz w:val="28"/>
          <w:szCs w:val="28"/>
          <w:lang w:val="fr-FR"/>
        </w:rPr>
        <w:t>métal (tôle); lopin provenant d'une barre étirée débitée par sciage; pièce brute de forgeage ou de fonderie.</w:t>
      </w:r>
    </w:p>
    <w:p w:rsidR="00EB2E79" w:rsidRPr="00C17749" w:rsidRDefault="00EB2E79" w:rsidP="00EB2E79">
      <w:pPr>
        <w:shd w:val="clear" w:color="auto" w:fill="FFFFFF"/>
        <w:ind w:left="58" w:right="48" w:firstLine="307"/>
        <w:jc w:val="both"/>
        <w:rPr>
          <w:sz w:val="28"/>
          <w:szCs w:val="28"/>
          <w:lang w:val="fr-FR"/>
        </w:rPr>
      </w:pPr>
      <w:r w:rsidRPr="00C17749">
        <w:rPr>
          <w:color w:val="000000"/>
          <w:spacing w:val="-2"/>
          <w:sz w:val="28"/>
          <w:szCs w:val="28"/>
          <w:lang w:val="fr-FR"/>
        </w:rPr>
        <w:t xml:space="preserve">Dans l'organisation des ateliers, il </w:t>
      </w:r>
      <w:r w:rsidRPr="00C17749">
        <w:rPr>
          <w:color w:val="000000"/>
          <w:spacing w:val="-2"/>
          <w:sz w:val="28"/>
          <w:szCs w:val="28"/>
        </w:rPr>
        <w:t>у</w:t>
      </w:r>
      <w:r w:rsidRPr="00C17749">
        <w:rPr>
          <w:color w:val="000000"/>
          <w:spacing w:val="-2"/>
          <w:sz w:val="28"/>
          <w:szCs w:val="28"/>
          <w:lang w:val="fr-FR"/>
        </w:rPr>
        <w:t xml:space="preserve"> a lieu de considérer 1'atelier </w:t>
      </w:r>
      <w:r w:rsidRPr="00C17749">
        <w:rPr>
          <w:color w:val="000000"/>
          <w:sz w:val="28"/>
          <w:szCs w:val="28"/>
          <w:lang w:val="fr-FR"/>
        </w:rPr>
        <w:t xml:space="preserve">fabriquant des pièces unitaires ou de petites séries et 1'atelier destiné </w:t>
      </w:r>
      <w:r w:rsidRPr="00C17749">
        <w:rPr>
          <w:color w:val="000000"/>
          <w:spacing w:val="-4"/>
          <w:sz w:val="28"/>
          <w:szCs w:val="28"/>
          <w:lang w:val="fr-FR"/>
        </w:rPr>
        <w:t xml:space="preserve">à produire en grande série. Dans les ateliers, les machines peuvent être </w:t>
      </w:r>
      <w:r w:rsidRPr="00C17749">
        <w:rPr>
          <w:color w:val="000000"/>
          <w:spacing w:val="-3"/>
          <w:sz w:val="28"/>
          <w:szCs w:val="28"/>
          <w:lang w:val="fr-FR"/>
        </w:rPr>
        <w:t>groupées suivant leur type (tours, fraiseuses, rectifieuses, etc.) et dans 1'ordre des opérations successives que doivent subir les pièces.</w:t>
      </w:r>
    </w:p>
    <w:p w:rsidR="00EB2E79" w:rsidRPr="00C17749" w:rsidRDefault="00EB2E79" w:rsidP="00EB2E79">
      <w:pPr>
        <w:shd w:val="clear" w:color="auto" w:fill="FFFFFF"/>
        <w:ind w:left="67" w:right="38" w:firstLine="317"/>
        <w:jc w:val="both"/>
        <w:rPr>
          <w:sz w:val="28"/>
          <w:szCs w:val="28"/>
          <w:lang w:val="fr-FR"/>
        </w:rPr>
      </w:pPr>
      <w:r w:rsidRPr="00C17749">
        <w:rPr>
          <w:color w:val="000000"/>
          <w:spacing w:val="-2"/>
          <w:sz w:val="28"/>
          <w:szCs w:val="28"/>
          <w:lang w:val="fr-FR"/>
        </w:rPr>
        <w:t xml:space="preserve">Lorsque 1'importance des séries permet de régler la fabrication </w:t>
      </w:r>
      <w:r w:rsidRPr="00C17749">
        <w:rPr>
          <w:color w:val="000000"/>
          <w:spacing w:val="-1"/>
          <w:sz w:val="28"/>
          <w:szCs w:val="28"/>
          <w:lang w:val="fr-FR"/>
        </w:rPr>
        <w:t xml:space="preserve">suivant un rythme parfaitement défini, 1'atelier travaille à la chaîne. Les opérations sont toujours disposées les unes à la suite des autres </w:t>
      </w:r>
      <w:r w:rsidRPr="00C17749">
        <w:rPr>
          <w:color w:val="000000"/>
          <w:spacing w:val="2"/>
          <w:sz w:val="28"/>
          <w:szCs w:val="28"/>
          <w:lang w:val="fr-FR"/>
        </w:rPr>
        <w:t xml:space="preserve">dans leur ordre logique. Le système le plus simple du travail à la </w:t>
      </w:r>
      <w:r w:rsidRPr="00C17749">
        <w:rPr>
          <w:color w:val="000000"/>
          <w:spacing w:val="1"/>
          <w:sz w:val="28"/>
          <w:szCs w:val="28"/>
          <w:lang w:val="fr-FR"/>
        </w:rPr>
        <w:t xml:space="preserve">chaîne consiste à placer les machines en fil à la suite les unes des </w:t>
      </w:r>
      <w:r w:rsidRPr="00C17749">
        <w:rPr>
          <w:color w:val="000000"/>
          <w:spacing w:val="-3"/>
          <w:sz w:val="28"/>
          <w:szCs w:val="28"/>
          <w:lang w:val="fr-FR"/>
        </w:rPr>
        <w:t xml:space="preserve">autres, les pièces en travail se déplaçant soit régulièrement soil par </w:t>
      </w:r>
      <w:r w:rsidRPr="00C17749">
        <w:rPr>
          <w:color w:val="000000"/>
          <w:spacing w:val="10"/>
          <w:sz w:val="28"/>
          <w:szCs w:val="28"/>
          <w:lang w:val="fr-FR"/>
        </w:rPr>
        <w:t xml:space="preserve">intermittence grâce à un transbordeur à courroie, à rouleau ou </w:t>
      </w:r>
      <w:r w:rsidRPr="00C17749">
        <w:rPr>
          <w:color w:val="000000"/>
          <w:spacing w:val="-4"/>
          <w:sz w:val="28"/>
          <w:szCs w:val="28"/>
          <w:lang w:val="fr-FR"/>
        </w:rPr>
        <w:t>à chaîne.</w:t>
      </w:r>
    </w:p>
    <w:p w:rsidR="00EB2E79" w:rsidRPr="00C17749" w:rsidRDefault="00EB2E79" w:rsidP="00EB2E79">
      <w:pPr>
        <w:shd w:val="clear" w:color="auto" w:fill="FFFFFF"/>
        <w:ind w:left="86" w:right="19" w:firstLine="317"/>
        <w:jc w:val="both"/>
        <w:rPr>
          <w:sz w:val="28"/>
          <w:szCs w:val="28"/>
          <w:lang w:val="fr-FR"/>
        </w:rPr>
      </w:pPr>
      <w:r w:rsidRPr="00C17749">
        <w:rPr>
          <w:color w:val="000000"/>
          <w:spacing w:val="-4"/>
          <w:sz w:val="28"/>
          <w:szCs w:val="28"/>
          <w:lang w:val="fr-FR"/>
        </w:rPr>
        <w:t xml:space="preserve">Les pièces fabriquées doivent être interchangeables. On dit que les pièces sont interchangeables quand 1'une quelconque d'entre elles peut </w:t>
      </w:r>
      <w:r w:rsidRPr="00C17749">
        <w:rPr>
          <w:color w:val="000000"/>
          <w:spacing w:val="-3"/>
          <w:sz w:val="28"/>
          <w:szCs w:val="28"/>
          <w:lang w:val="fr-FR"/>
        </w:rPr>
        <w:t xml:space="preserve">s'assembler avec 1'une quelconque des pièces correspondantes, sans </w:t>
      </w:r>
      <w:r w:rsidRPr="00C17749">
        <w:rPr>
          <w:color w:val="000000"/>
          <w:spacing w:val="-1"/>
          <w:sz w:val="28"/>
          <w:szCs w:val="28"/>
          <w:lang w:val="fr-FR"/>
        </w:rPr>
        <w:t>retouche et dans des conditions de fonctionnement exigées.</w:t>
      </w:r>
    </w:p>
    <w:p w:rsidR="00EB2E79" w:rsidRPr="00C17749" w:rsidRDefault="00EB2E79" w:rsidP="00EB2E79">
      <w:pPr>
        <w:shd w:val="clear" w:color="auto" w:fill="FFFFFF"/>
        <w:ind w:left="96" w:right="10" w:firstLine="317"/>
        <w:jc w:val="both"/>
        <w:rPr>
          <w:color w:val="000000"/>
          <w:sz w:val="28"/>
          <w:szCs w:val="28"/>
          <w:lang w:val="fr-FR"/>
        </w:rPr>
      </w:pPr>
      <w:r w:rsidRPr="00C17749">
        <w:rPr>
          <w:color w:val="000000"/>
          <w:spacing w:val="-1"/>
          <w:sz w:val="28"/>
          <w:szCs w:val="28"/>
          <w:lang w:val="fr-FR"/>
        </w:rPr>
        <w:t xml:space="preserve">L'ensemble des precédés et d'instruments de vérification et de </w:t>
      </w:r>
      <w:r w:rsidRPr="00C17749">
        <w:rPr>
          <w:color w:val="000000"/>
          <w:spacing w:val="2"/>
          <w:sz w:val="28"/>
          <w:szCs w:val="28"/>
          <w:lang w:val="fr-FR"/>
        </w:rPr>
        <w:t xml:space="preserve">contrôle, constitue la métrologie. On entend par vérification les mesures ou les comparaisons effectuées à l’ aide d’instruments </w:t>
      </w:r>
      <w:r w:rsidRPr="00C17749">
        <w:rPr>
          <w:color w:val="000000"/>
          <w:spacing w:val="-3"/>
          <w:sz w:val="28"/>
          <w:szCs w:val="28"/>
          <w:lang w:val="fr-FR"/>
        </w:rPr>
        <w:t xml:space="preserve">appropriés au cours de 1'usinage de la pièce. La vérification a pour but </w:t>
      </w:r>
      <w:r w:rsidRPr="00C17749">
        <w:rPr>
          <w:color w:val="000000"/>
          <w:spacing w:val="-2"/>
          <w:sz w:val="28"/>
          <w:szCs w:val="28"/>
          <w:lang w:val="fr-FR"/>
        </w:rPr>
        <w:t xml:space="preserve">de guider 1'ouvrier depuis 1’ébauche jusqu'à la finition de son travail. </w:t>
      </w:r>
      <w:r w:rsidRPr="00C17749">
        <w:rPr>
          <w:color w:val="000000"/>
          <w:spacing w:val="-3"/>
          <w:sz w:val="28"/>
          <w:szCs w:val="28"/>
          <w:lang w:val="fr-FR"/>
        </w:rPr>
        <w:t xml:space="preserve">On entend par contrôle les mesures ou comparaisons effectuées sur la </w:t>
      </w:r>
      <w:r w:rsidRPr="00C17749">
        <w:rPr>
          <w:color w:val="000000"/>
          <w:spacing w:val="-2"/>
          <w:sz w:val="28"/>
          <w:szCs w:val="28"/>
          <w:lang w:val="fr-FR"/>
        </w:rPr>
        <w:t xml:space="preserve">pièce terminée d'usinage. Le but de vérification consiste à contrôler si </w:t>
      </w:r>
      <w:r w:rsidRPr="00C17749">
        <w:rPr>
          <w:color w:val="000000"/>
          <w:spacing w:val="-3"/>
          <w:sz w:val="28"/>
          <w:szCs w:val="28"/>
          <w:lang w:val="fr-FR"/>
        </w:rPr>
        <w:t xml:space="preserve">la pièce terminée est conforme aux conditions de tolérances imposées </w:t>
      </w:r>
      <w:r w:rsidRPr="00C17749">
        <w:rPr>
          <w:color w:val="000000"/>
          <w:sz w:val="28"/>
          <w:szCs w:val="28"/>
          <w:lang w:val="fr-FR"/>
        </w:rPr>
        <w:t>pour son montage ou pour son interchangeabilité.</w:t>
      </w:r>
    </w:p>
    <w:p w:rsidR="00EB2E79" w:rsidRPr="00C17749" w:rsidRDefault="00EB2E79" w:rsidP="00EB2E79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92" w:line="173" w:lineRule="exact"/>
        <w:ind w:left="365" w:hanging="250"/>
        <w:rPr>
          <w:b/>
          <w:color w:val="000000"/>
          <w:spacing w:val="-6"/>
          <w:sz w:val="28"/>
          <w:szCs w:val="28"/>
        </w:rPr>
      </w:pPr>
      <w:r w:rsidRPr="00C17749">
        <w:rPr>
          <w:b/>
          <w:iCs/>
          <w:color w:val="000000"/>
          <w:spacing w:val="-1"/>
          <w:sz w:val="28"/>
          <w:szCs w:val="28"/>
        </w:rPr>
        <w:t>Выпишите из данного текста все интернационализмы и переве</w:t>
      </w:r>
      <w:r w:rsidRPr="00C17749">
        <w:rPr>
          <w:b/>
          <w:iCs/>
          <w:color w:val="000000"/>
          <w:spacing w:val="-1"/>
          <w:sz w:val="28"/>
          <w:szCs w:val="28"/>
        </w:rPr>
        <w:softHyphen/>
        <w:t>дите их письменно.</w:t>
      </w:r>
    </w:p>
    <w:p w:rsidR="00EB2E79" w:rsidRPr="00C17749" w:rsidRDefault="00EB2E79" w:rsidP="00EB2E79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211" w:line="202" w:lineRule="exact"/>
        <w:ind w:left="365" w:hanging="250"/>
        <w:rPr>
          <w:b/>
          <w:color w:val="000000"/>
          <w:spacing w:val="-6"/>
          <w:sz w:val="28"/>
          <w:szCs w:val="28"/>
        </w:rPr>
      </w:pPr>
      <w:r w:rsidRPr="00C17749">
        <w:rPr>
          <w:b/>
          <w:iCs/>
          <w:color w:val="000000"/>
          <w:spacing w:val="4"/>
          <w:sz w:val="28"/>
          <w:szCs w:val="28"/>
        </w:rPr>
        <w:t>Повторите причастие прошедшего времени  (</w:t>
      </w:r>
      <w:proofErr w:type="spellStart"/>
      <w:r w:rsidRPr="00C17749">
        <w:rPr>
          <w:b/>
          <w:iCs/>
          <w:color w:val="000000"/>
          <w:spacing w:val="4"/>
          <w:sz w:val="28"/>
          <w:szCs w:val="28"/>
          <w:lang w:val="en-US"/>
        </w:rPr>
        <w:t>participe</w:t>
      </w:r>
      <w:proofErr w:type="spellEnd"/>
      <w:r w:rsidRPr="00C17749">
        <w:rPr>
          <w:b/>
          <w:iCs/>
          <w:color w:val="000000"/>
          <w:spacing w:val="4"/>
          <w:sz w:val="28"/>
          <w:szCs w:val="28"/>
        </w:rPr>
        <w:t xml:space="preserve"> </w:t>
      </w:r>
      <w:proofErr w:type="spellStart"/>
      <w:r w:rsidRPr="00C17749">
        <w:rPr>
          <w:b/>
          <w:iCs/>
          <w:color w:val="000000"/>
          <w:spacing w:val="4"/>
          <w:sz w:val="28"/>
          <w:szCs w:val="28"/>
          <w:lang w:val="en-US"/>
        </w:rPr>
        <w:t>passe</w:t>
      </w:r>
      <w:proofErr w:type="spellEnd"/>
      <w:r w:rsidRPr="00C17749">
        <w:rPr>
          <w:b/>
          <w:iCs/>
          <w:color w:val="000000"/>
          <w:spacing w:val="4"/>
          <w:sz w:val="28"/>
          <w:szCs w:val="28"/>
        </w:rPr>
        <w:t>)</w:t>
      </w:r>
      <w:r w:rsidRPr="00C17749">
        <w:rPr>
          <w:b/>
          <w:iCs/>
          <w:color w:val="000000"/>
          <w:spacing w:val="4"/>
          <w:sz w:val="28"/>
          <w:szCs w:val="28"/>
        </w:rPr>
        <w:br/>
      </w:r>
      <w:r w:rsidRPr="00C17749">
        <w:rPr>
          <w:b/>
          <w:iCs/>
          <w:color w:val="000000"/>
          <w:spacing w:val="10"/>
          <w:sz w:val="28"/>
          <w:szCs w:val="28"/>
        </w:rPr>
        <w:t xml:space="preserve">(см.: Грамм, </w:t>
      </w:r>
      <w:proofErr w:type="spellStart"/>
      <w:r w:rsidRPr="00C17749">
        <w:rPr>
          <w:b/>
          <w:iCs/>
          <w:color w:val="000000"/>
          <w:spacing w:val="10"/>
          <w:sz w:val="28"/>
          <w:szCs w:val="28"/>
        </w:rPr>
        <w:t>коммент</w:t>
      </w:r>
      <w:proofErr w:type="spellEnd"/>
      <w:r w:rsidRPr="00C17749">
        <w:rPr>
          <w:b/>
          <w:iCs/>
          <w:color w:val="000000"/>
          <w:spacing w:val="10"/>
          <w:sz w:val="28"/>
          <w:szCs w:val="28"/>
        </w:rPr>
        <w:t xml:space="preserve">., ст. 15). Выпишите из текста все </w:t>
      </w:r>
      <w:r w:rsidRPr="00C17749">
        <w:rPr>
          <w:b/>
          <w:iCs/>
          <w:color w:val="000000"/>
          <w:spacing w:val="5"/>
          <w:sz w:val="28"/>
          <w:szCs w:val="28"/>
        </w:rPr>
        <w:t xml:space="preserve">существительные с определениями, выраженными в </w:t>
      </w:r>
      <w:r w:rsidRPr="00C17749">
        <w:rPr>
          <w:b/>
          <w:iCs/>
          <w:color w:val="000000"/>
          <w:spacing w:val="5"/>
          <w:sz w:val="28"/>
          <w:szCs w:val="28"/>
          <w:lang w:val="en-US"/>
        </w:rPr>
        <w:t>participle</w:t>
      </w:r>
      <w:r w:rsidRPr="00C17749">
        <w:rPr>
          <w:b/>
          <w:iCs/>
          <w:color w:val="000000"/>
          <w:spacing w:val="5"/>
          <w:sz w:val="28"/>
          <w:szCs w:val="28"/>
        </w:rPr>
        <w:t xml:space="preserve"> </w:t>
      </w:r>
      <w:proofErr w:type="spellStart"/>
      <w:r w:rsidRPr="00C17749">
        <w:rPr>
          <w:b/>
          <w:iCs/>
          <w:color w:val="000000"/>
          <w:sz w:val="28"/>
          <w:szCs w:val="28"/>
          <w:lang w:val="en-US"/>
        </w:rPr>
        <w:t>passe</w:t>
      </w:r>
      <w:proofErr w:type="spellEnd"/>
      <w:r w:rsidRPr="00C17749">
        <w:rPr>
          <w:b/>
          <w:iCs/>
          <w:color w:val="000000"/>
          <w:sz w:val="28"/>
          <w:szCs w:val="28"/>
        </w:rPr>
        <w:t xml:space="preserve"> и переведите письменно эти группы слов.</w:t>
      </w:r>
    </w:p>
    <w:p w:rsidR="00EB2E79" w:rsidRPr="00C17749" w:rsidRDefault="00EB2E79" w:rsidP="00EB2E79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73" w:line="192" w:lineRule="exact"/>
        <w:ind w:left="365" w:hanging="250"/>
        <w:rPr>
          <w:b/>
          <w:color w:val="000000"/>
          <w:spacing w:val="-6"/>
          <w:sz w:val="28"/>
          <w:szCs w:val="28"/>
        </w:rPr>
      </w:pPr>
      <w:r w:rsidRPr="00C17749">
        <w:rPr>
          <w:b/>
          <w:iCs/>
          <w:color w:val="000000"/>
          <w:sz w:val="28"/>
          <w:szCs w:val="28"/>
        </w:rPr>
        <w:t xml:space="preserve">Повторите неопределенно-личное местоимение </w:t>
      </w:r>
      <w:r w:rsidRPr="00C17749">
        <w:rPr>
          <w:b/>
          <w:iCs/>
          <w:color w:val="000000"/>
          <w:sz w:val="28"/>
          <w:szCs w:val="28"/>
          <w:lang w:val="en-US"/>
        </w:rPr>
        <w:t>on</w:t>
      </w:r>
      <w:r w:rsidRPr="00C17749">
        <w:rPr>
          <w:b/>
          <w:iCs/>
          <w:color w:val="000000"/>
          <w:sz w:val="28"/>
          <w:szCs w:val="28"/>
        </w:rPr>
        <w:t xml:space="preserve"> (см.: Грамм, </w:t>
      </w:r>
      <w:proofErr w:type="spellStart"/>
      <w:r w:rsidRPr="00C17749">
        <w:rPr>
          <w:b/>
          <w:iCs/>
          <w:color w:val="000000"/>
          <w:spacing w:val="5"/>
          <w:sz w:val="28"/>
          <w:szCs w:val="28"/>
        </w:rPr>
        <w:t>коммент</w:t>
      </w:r>
      <w:proofErr w:type="spellEnd"/>
      <w:r w:rsidRPr="00C17749">
        <w:rPr>
          <w:b/>
          <w:iCs/>
          <w:color w:val="000000"/>
          <w:spacing w:val="5"/>
          <w:sz w:val="28"/>
          <w:szCs w:val="28"/>
        </w:rPr>
        <w:t xml:space="preserve">.,  ст.   7).  Выпишите из </w:t>
      </w:r>
      <w:proofErr w:type="gramStart"/>
      <w:r w:rsidRPr="00C17749">
        <w:rPr>
          <w:b/>
          <w:iCs/>
          <w:color w:val="000000"/>
          <w:spacing w:val="5"/>
          <w:sz w:val="28"/>
          <w:szCs w:val="28"/>
        </w:rPr>
        <w:t>текста  все</w:t>
      </w:r>
      <w:proofErr w:type="gramEnd"/>
      <w:r w:rsidRPr="00C17749">
        <w:rPr>
          <w:b/>
          <w:iCs/>
          <w:color w:val="000000"/>
          <w:spacing w:val="5"/>
          <w:sz w:val="28"/>
          <w:szCs w:val="28"/>
        </w:rPr>
        <w:t xml:space="preserve">  группы  слов, </w:t>
      </w:r>
      <w:r w:rsidRPr="00C17749">
        <w:rPr>
          <w:b/>
          <w:iCs/>
          <w:color w:val="000000"/>
          <w:spacing w:val="4"/>
          <w:sz w:val="28"/>
          <w:szCs w:val="28"/>
        </w:rPr>
        <w:t xml:space="preserve">содержащие местоимение  </w:t>
      </w:r>
      <w:r w:rsidRPr="00C17749">
        <w:rPr>
          <w:b/>
          <w:iCs/>
          <w:color w:val="000000"/>
          <w:spacing w:val="4"/>
          <w:sz w:val="28"/>
          <w:szCs w:val="28"/>
          <w:lang w:val="en-US"/>
        </w:rPr>
        <w:t>on</w:t>
      </w:r>
      <w:r w:rsidRPr="00C17749">
        <w:rPr>
          <w:b/>
          <w:iCs/>
          <w:color w:val="000000"/>
          <w:spacing w:val="4"/>
          <w:sz w:val="28"/>
          <w:szCs w:val="28"/>
        </w:rPr>
        <w:t xml:space="preserve">   (оп +глагол), и переведите их </w:t>
      </w:r>
      <w:r w:rsidRPr="00C17749">
        <w:rPr>
          <w:b/>
          <w:iCs/>
          <w:color w:val="000000"/>
          <w:spacing w:val="-4"/>
          <w:sz w:val="28"/>
          <w:szCs w:val="28"/>
        </w:rPr>
        <w:lastRenderedPageBreak/>
        <w:t>письменно.</w:t>
      </w:r>
    </w:p>
    <w:p w:rsidR="00EB2E79" w:rsidRPr="00C17749" w:rsidRDefault="00EB2E79" w:rsidP="00EB2E79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92" w:line="211" w:lineRule="exact"/>
        <w:ind w:left="365" w:hanging="250"/>
        <w:rPr>
          <w:b/>
          <w:color w:val="000000"/>
          <w:spacing w:val="-11"/>
          <w:sz w:val="28"/>
          <w:szCs w:val="28"/>
        </w:rPr>
      </w:pPr>
      <w:r w:rsidRPr="00C17749">
        <w:rPr>
          <w:b/>
          <w:iCs/>
          <w:color w:val="000000"/>
          <w:sz w:val="28"/>
          <w:szCs w:val="28"/>
        </w:rPr>
        <w:t xml:space="preserve">Повторите степени сравнения прилагательных и наречий (см.: </w:t>
      </w:r>
      <w:r w:rsidRPr="00C17749">
        <w:rPr>
          <w:b/>
          <w:iCs/>
          <w:color w:val="000000"/>
          <w:spacing w:val="6"/>
          <w:sz w:val="28"/>
          <w:szCs w:val="28"/>
        </w:rPr>
        <w:t xml:space="preserve">Грамм, </w:t>
      </w:r>
      <w:proofErr w:type="spellStart"/>
      <w:r w:rsidRPr="00C17749">
        <w:rPr>
          <w:b/>
          <w:iCs/>
          <w:color w:val="000000"/>
          <w:spacing w:val="6"/>
          <w:sz w:val="28"/>
          <w:szCs w:val="28"/>
        </w:rPr>
        <w:t>коммент</w:t>
      </w:r>
      <w:proofErr w:type="spellEnd"/>
      <w:r w:rsidRPr="00C17749">
        <w:rPr>
          <w:b/>
          <w:iCs/>
          <w:color w:val="000000"/>
          <w:spacing w:val="6"/>
          <w:sz w:val="28"/>
          <w:szCs w:val="28"/>
        </w:rPr>
        <w:t xml:space="preserve">., ст. 1). Выпишите из текста группу слов, </w:t>
      </w:r>
      <w:r w:rsidRPr="00C17749">
        <w:rPr>
          <w:b/>
          <w:iCs/>
          <w:color w:val="000000"/>
          <w:spacing w:val="-2"/>
          <w:sz w:val="28"/>
          <w:szCs w:val="28"/>
        </w:rPr>
        <w:t xml:space="preserve">содержащую превосходную степень, и переведите ее письменно. </w:t>
      </w:r>
    </w:p>
    <w:p w:rsidR="00EB2E79" w:rsidRPr="00C17749" w:rsidRDefault="00EB2E79" w:rsidP="00EB2E79">
      <w:pPr>
        <w:shd w:val="clear" w:color="auto" w:fill="FFFFFF"/>
        <w:spacing w:before="144" w:line="202" w:lineRule="exact"/>
        <w:ind w:left="326" w:right="115" w:hanging="230"/>
        <w:rPr>
          <w:b/>
          <w:sz w:val="28"/>
          <w:szCs w:val="28"/>
        </w:rPr>
      </w:pPr>
      <w:r w:rsidRPr="00C17749">
        <w:rPr>
          <w:b/>
          <w:iCs/>
          <w:color w:val="000000"/>
          <w:spacing w:val="1"/>
          <w:sz w:val="28"/>
          <w:szCs w:val="28"/>
        </w:rPr>
        <w:t xml:space="preserve">6. Повторите причастие настоящего времени (см.: Грамм, </w:t>
      </w:r>
      <w:proofErr w:type="spellStart"/>
      <w:r w:rsidRPr="00C17749">
        <w:rPr>
          <w:b/>
          <w:iCs/>
          <w:color w:val="000000"/>
          <w:spacing w:val="1"/>
          <w:sz w:val="28"/>
          <w:szCs w:val="28"/>
        </w:rPr>
        <w:t>ком</w:t>
      </w:r>
      <w:r w:rsidRPr="00C17749">
        <w:rPr>
          <w:b/>
          <w:iCs/>
          <w:color w:val="000000"/>
          <w:spacing w:val="1"/>
          <w:sz w:val="28"/>
          <w:szCs w:val="28"/>
        </w:rPr>
        <w:softHyphen/>
      </w:r>
      <w:r w:rsidRPr="00C17749">
        <w:rPr>
          <w:b/>
          <w:iCs/>
          <w:color w:val="000000"/>
          <w:spacing w:val="-1"/>
          <w:sz w:val="28"/>
          <w:szCs w:val="28"/>
        </w:rPr>
        <w:t>мент</w:t>
      </w:r>
      <w:proofErr w:type="spellEnd"/>
      <w:r w:rsidRPr="00C17749">
        <w:rPr>
          <w:b/>
          <w:iCs/>
          <w:color w:val="000000"/>
          <w:spacing w:val="-1"/>
          <w:sz w:val="28"/>
          <w:szCs w:val="28"/>
        </w:rPr>
        <w:t xml:space="preserve">., ст. 14). Выпишите из текста группы слов, содержащие </w:t>
      </w:r>
      <w:proofErr w:type="spellStart"/>
      <w:r w:rsidRPr="00C17749">
        <w:rPr>
          <w:b/>
          <w:iCs/>
          <w:color w:val="000000"/>
          <w:sz w:val="28"/>
          <w:szCs w:val="28"/>
          <w:lang w:val="en-US"/>
        </w:rPr>
        <w:t>participe</w:t>
      </w:r>
      <w:proofErr w:type="spellEnd"/>
      <w:r w:rsidRPr="00C17749">
        <w:rPr>
          <w:b/>
          <w:iCs/>
          <w:color w:val="000000"/>
          <w:sz w:val="28"/>
          <w:szCs w:val="28"/>
        </w:rPr>
        <w:t xml:space="preserve"> </w:t>
      </w:r>
      <w:r w:rsidRPr="00C17749">
        <w:rPr>
          <w:b/>
          <w:iCs/>
          <w:color w:val="000000"/>
          <w:sz w:val="28"/>
          <w:szCs w:val="28"/>
          <w:lang w:val="en-US"/>
        </w:rPr>
        <w:t>present</w:t>
      </w:r>
      <w:r w:rsidRPr="00C17749">
        <w:rPr>
          <w:b/>
          <w:iCs/>
          <w:color w:val="000000"/>
          <w:sz w:val="28"/>
          <w:szCs w:val="28"/>
        </w:rPr>
        <w:t>, и переведите их письменно.</w:t>
      </w:r>
    </w:p>
    <w:p w:rsidR="00EB2E79" w:rsidRPr="00C17749" w:rsidRDefault="00EB2E79" w:rsidP="00EB2E79">
      <w:pPr>
        <w:shd w:val="clear" w:color="auto" w:fill="FFFFFF"/>
        <w:tabs>
          <w:tab w:val="left" w:pos="307"/>
        </w:tabs>
        <w:spacing w:before="163" w:line="211" w:lineRule="exact"/>
        <w:ind w:left="307" w:hanging="250"/>
        <w:rPr>
          <w:b/>
          <w:sz w:val="28"/>
          <w:szCs w:val="28"/>
        </w:rPr>
      </w:pPr>
      <w:r w:rsidRPr="00C17749">
        <w:rPr>
          <w:b/>
          <w:color w:val="000000"/>
          <w:spacing w:val="-14"/>
          <w:w w:val="109"/>
          <w:sz w:val="28"/>
          <w:szCs w:val="28"/>
        </w:rPr>
        <w:t>7.</w:t>
      </w:r>
      <w:r w:rsidRPr="00C17749">
        <w:rPr>
          <w:b/>
          <w:color w:val="000000"/>
          <w:sz w:val="28"/>
          <w:szCs w:val="28"/>
        </w:rPr>
        <w:tab/>
      </w:r>
      <w:r w:rsidRPr="00C17749">
        <w:rPr>
          <w:b/>
          <w:iCs/>
          <w:color w:val="000000"/>
          <w:spacing w:val="2"/>
          <w:sz w:val="28"/>
          <w:szCs w:val="28"/>
        </w:rPr>
        <w:t xml:space="preserve">Перепишите   вопросы,   сделайте   их  письменный   перевод   на </w:t>
      </w:r>
      <w:r w:rsidRPr="00C17749">
        <w:rPr>
          <w:b/>
          <w:iCs/>
          <w:color w:val="000000"/>
          <w:spacing w:val="3"/>
          <w:sz w:val="28"/>
          <w:szCs w:val="28"/>
        </w:rPr>
        <w:t>русский язык, затем ответьте на них письменно по-французски:</w:t>
      </w:r>
    </w:p>
    <w:p w:rsidR="00EB2E79" w:rsidRPr="00C17749" w:rsidRDefault="00EB2E79" w:rsidP="00EB2E79">
      <w:pPr>
        <w:shd w:val="clear" w:color="auto" w:fill="FFFFFF"/>
        <w:spacing w:before="154"/>
        <w:ind w:left="67" w:firstLine="346"/>
        <w:jc w:val="both"/>
        <w:rPr>
          <w:sz w:val="28"/>
          <w:szCs w:val="28"/>
        </w:rPr>
      </w:pPr>
      <w:r w:rsidRPr="00C17749">
        <w:rPr>
          <w:color w:val="000000"/>
          <w:spacing w:val="5"/>
          <w:sz w:val="28"/>
          <w:szCs w:val="28"/>
          <w:lang w:val="fr-FR"/>
        </w:rPr>
        <w:t xml:space="preserve">1. Qu'est-ce que 1'analyse d'usinage? 2. Par quoi peuvent être </w:t>
      </w:r>
      <w:r w:rsidRPr="00C17749">
        <w:rPr>
          <w:color w:val="000000"/>
          <w:sz w:val="28"/>
          <w:szCs w:val="28"/>
          <w:lang w:val="fr-FR"/>
        </w:rPr>
        <w:t xml:space="preserve">réalisées les pièces métalliques? 3. Quels moyens matériels sont mis </w:t>
      </w:r>
      <w:r w:rsidRPr="00C17749">
        <w:rPr>
          <w:color w:val="000000"/>
          <w:spacing w:val="-1"/>
          <w:sz w:val="28"/>
          <w:szCs w:val="28"/>
          <w:lang w:val="fr-FR"/>
        </w:rPr>
        <w:t>à la disposition de 1'ouvrier?</w:t>
      </w:r>
      <w:r w:rsidRPr="00C17749">
        <w:rPr>
          <w:i/>
          <w:iCs/>
          <w:color w:val="000000"/>
          <w:spacing w:val="-1"/>
          <w:sz w:val="28"/>
          <w:szCs w:val="28"/>
          <w:lang w:val="fr-FR"/>
        </w:rPr>
        <w:t xml:space="preserve"> </w:t>
      </w:r>
      <w:r w:rsidRPr="00C17749">
        <w:rPr>
          <w:color w:val="000000"/>
          <w:spacing w:val="-1"/>
          <w:sz w:val="28"/>
          <w:szCs w:val="28"/>
          <w:lang w:val="fr-FR"/>
        </w:rPr>
        <w:t xml:space="preserve">4. Sous quelles formes peut se présenter </w:t>
      </w:r>
      <w:r w:rsidRPr="00C17749">
        <w:rPr>
          <w:color w:val="000000"/>
          <w:spacing w:val="4"/>
          <w:sz w:val="28"/>
          <w:szCs w:val="28"/>
          <w:lang w:val="fr-FR"/>
        </w:rPr>
        <w:t xml:space="preserve">la matière d'œuvre? </w:t>
      </w:r>
      <w:r w:rsidRPr="00C17749">
        <w:rPr>
          <w:i/>
          <w:iCs/>
          <w:color w:val="000000"/>
          <w:spacing w:val="4"/>
          <w:sz w:val="28"/>
          <w:szCs w:val="28"/>
          <w:lang w:val="fr-FR"/>
        </w:rPr>
        <w:t xml:space="preserve">5. </w:t>
      </w:r>
      <w:r w:rsidRPr="00C17749">
        <w:rPr>
          <w:color w:val="000000"/>
          <w:spacing w:val="4"/>
          <w:sz w:val="28"/>
          <w:szCs w:val="28"/>
          <w:lang w:val="fr-FR"/>
        </w:rPr>
        <w:t xml:space="preserve">Comment les machines peuvent-elles être </w:t>
      </w:r>
      <w:r w:rsidRPr="00C17749">
        <w:rPr>
          <w:color w:val="000000"/>
          <w:spacing w:val="-1"/>
          <w:sz w:val="28"/>
          <w:szCs w:val="28"/>
          <w:lang w:val="fr-FR"/>
        </w:rPr>
        <w:t xml:space="preserve">groupées dans les ateliers ? </w:t>
      </w:r>
      <w:r w:rsidRPr="00C17749">
        <w:rPr>
          <w:color w:val="000000"/>
          <w:spacing w:val="-1"/>
          <w:sz w:val="28"/>
          <w:szCs w:val="28"/>
        </w:rPr>
        <w:t xml:space="preserve">6. </w:t>
      </w:r>
      <w:r w:rsidRPr="00C17749">
        <w:rPr>
          <w:color w:val="000000"/>
          <w:spacing w:val="-1"/>
          <w:sz w:val="28"/>
          <w:szCs w:val="28"/>
          <w:lang w:val="en-US"/>
        </w:rPr>
        <w:t>Qu</w:t>
      </w:r>
      <w:r w:rsidRPr="00C17749">
        <w:rPr>
          <w:color w:val="000000"/>
          <w:spacing w:val="-1"/>
          <w:sz w:val="28"/>
          <w:szCs w:val="28"/>
        </w:rPr>
        <w:t>'</w:t>
      </w:r>
      <w:proofErr w:type="spellStart"/>
      <w:r w:rsidRPr="00C17749">
        <w:rPr>
          <w:color w:val="000000"/>
          <w:spacing w:val="-1"/>
          <w:sz w:val="28"/>
          <w:szCs w:val="28"/>
          <w:lang w:val="en-US"/>
        </w:rPr>
        <w:t>est</w:t>
      </w:r>
      <w:proofErr w:type="spellEnd"/>
      <w:r w:rsidRPr="00C17749">
        <w:rPr>
          <w:color w:val="000000"/>
          <w:spacing w:val="-1"/>
          <w:sz w:val="28"/>
          <w:szCs w:val="28"/>
        </w:rPr>
        <w:t>-</w:t>
      </w:r>
      <w:proofErr w:type="spellStart"/>
      <w:r w:rsidRPr="00C17749">
        <w:rPr>
          <w:color w:val="000000"/>
          <w:spacing w:val="-1"/>
          <w:sz w:val="28"/>
          <w:szCs w:val="28"/>
          <w:lang w:val="en-US"/>
        </w:rPr>
        <w:t>ce</w:t>
      </w:r>
      <w:proofErr w:type="spellEnd"/>
      <w:r w:rsidRPr="00C17749">
        <w:rPr>
          <w:color w:val="000000"/>
          <w:spacing w:val="-1"/>
          <w:sz w:val="28"/>
          <w:szCs w:val="28"/>
        </w:rPr>
        <w:t xml:space="preserve"> </w:t>
      </w:r>
      <w:r w:rsidRPr="00C17749">
        <w:rPr>
          <w:color w:val="000000"/>
          <w:spacing w:val="-1"/>
          <w:sz w:val="28"/>
          <w:szCs w:val="28"/>
          <w:lang w:val="en-US"/>
        </w:rPr>
        <w:t>que</w:t>
      </w:r>
      <w:r w:rsidRPr="00C17749">
        <w:rPr>
          <w:color w:val="000000"/>
          <w:spacing w:val="-1"/>
          <w:sz w:val="28"/>
          <w:szCs w:val="28"/>
        </w:rPr>
        <w:t xml:space="preserve"> </w:t>
      </w:r>
      <w:r w:rsidRPr="00C17749">
        <w:rPr>
          <w:color w:val="000000"/>
          <w:spacing w:val="-1"/>
          <w:sz w:val="28"/>
          <w:szCs w:val="28"/>
          <w:lang w:val="en-US"/>
        </w:rPr>
        <w:t>la</w:t>
      </w:r>
      <w:r w:rsidRPr="00C17749">
        <w:rPr>
          <w:color w:val="000000"/>
          <w:spacing w:val="-1"/>
          <w:sz w:val="28"/>
          <w:szCs w:val="28"/>
        </w:rPr>
        <w:t xml:space="preserve"> </w:t>
      </w:r>
      <w:r w:rsidRPr="00C17749">
        <w:rPr>
          <w:color w:val="000000"/>
          <w:spacing w:val="-1"/>
          <w:sz w:val="28"/>
          <w:szCs w:val="28"/>
          <w:lang w:val="en-US"/>
        </w:rPr>
        <w:t>m</w:t>
      </w:r>
      <w:r w:rsidRPr="00C17749">
        <w:rPr>
          <w:color w:val="000000"/>
          <w:spacing w:val="-1"/>
          <w:sz w:val="28"/>
          <w:szCs w:val="28"/>
        </w:rPr>
        <w:t>é</w:t>
      </w:r>
      <w:proofErr w:type="spellStart"/>
      <w:r w:rsidRPr="00C17749">
        <w:rPr>
          <w:color w:val="000000"/>
          <w:spacing w:val="-1"/>
          <w:sz w:val="28"/>
          <w:szCs w:val="28"/>
          <w:lang w:val="en-US"/>
        </w:rPr>
        <w:t>trologie</w:t>
      </w:r>
      <w:proofErr w:type="spellEnd"/>
      <w:r w:rsidRPr="00C17749">
        <w:rPr>
          <w:color w:val="000000"/>
          <w:spacing w:val="-1"/>
          <w:sz w:val="28"/>
          <w:szCs w:val="28"/>
        </w:rPr>
        <w:t>?</w:t>
      </w:r>
    </w:p>
    <w:p w:rsidR="00C75316" w:rsidRDefault="00C75316"/>
    <w:sectPr w:rsidR="00C75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D1403"/>
    <w:multiLevelType w:val="singleLevel"/>
    <w:tmpl w:val="DA1045B0"/>
    <w:lvl w:ilvl="0">
      <w:start w:val="2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E79"/>
    <w:rsid w:val="00585E31"/>
    <w:rsid w:val="00AD5166"/>
    <w:rsid w:val="00B14AEE"/>
    <w:rsid w:val="00C17749"/>
    <w:rsid w:val="00C75316"/>
    <w:rsid w:val="00CD3C94"/>
    <w:rsid w:val="00EB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DAD08"/>
  <w15:docId w15:val="{E90610BB-B1CB-46BE-937D-E4FA93E84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2E79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EB2E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5">
    <w:name w:val="Содержимое таблицы"/>
    <w:basedOn w:val="a"/>
    <w:rsid w:val="00EB2E79"/>
    <w:pPr>
      <w:widowControl w:val="0"/>
      <w:suppressLineNumbers/>
      <w:suppressAutoHyphens/>
    </w:pPr>
    <w:rPr>
      <w:rFonts w:ascii="Arial" w:eastAsia="Arial Unicode MS" w:hAnsi="Arial"/>
      <w:kern w:val="2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Марат</dc:creator>
  <cp:keywords/>
  <dc:description/>
  <cp:lastModifiedBy>User</cp:lastModifiedBy>
  <cp:revision>6</cp:revision>
  <dcterms:created xsi:type="dcterms:W3CDTF">2015-10-05T10:30:00Z</dcterms:created>
  <dcterms:modified xsi:type="dcterms:W3CDTF">2023-09-19T09:56:00Z</dcterms:modified>
</cp:coreProperties>
</file>